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ED12F1">
      <w:pPr>
        <w:spacing w:line="400" w:lineRule="exact"/>
        <w:jc w:val="center"/>
        <w:rPr>
          <w:rFonts w:ascii="方正小标宋简体" w:hAnsi="宋体" w:eastAsia="方正小标宋简体"/>
          <w:bCs/>
          <w:sz w:val="32"/>
          <w:szCs w:val="32"/>
        </w:rPr>
      </w:pPr>
      <w:r>
        <w:rPr>
          <w:rFonts w:hint="eastAsia" w:ascii="方正小标宋简体" w:hAnsi="宋体" w:eastAsia="方正小标宋简体"/>
          <w:bCs/>
          <w:sz w:val="32"/>
          <w:szCs w:val="32"/>
        </w:rPr>
        <w:t>烟台大学单位自行采购供应商报价函（货物类）</w:t>
      </w:r>
    </w:p>
    <w:p w14:paraId="6C56908C">
      <w:pPr>
        <w:spacing w:line="400" w:lineRule="exact"/>
        <w:rPr>
          <w:rFonts w:ascii="宋体" w:hAnsi="宋体" w:eastAsia="宋体"/>
          <w:b/>
          <w:sz w:val="24"/>
          <w:szCs w:val="24"/>
        </w:rPr>
      </w:pPr>
    </w:p>
    <w:p w14:paraId="2F36B87D">
      <w:pPr>
        <w:spacing w:line="400" w:lineRule="exact"/>
        <w:rPr>
          <w:rFonts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致烟台大学</w:t>
      </w:r>
      <w:r>
        <w:rPr>
          <w:rFonts w:hint="eastAsia" w:ascii="宋体" w:hAnsi="宋体" w:eastAsia="宋体"/>
          <w:b/>
          <w:sz w:val="24"/>
          <w:szCs w:val="24"/>
          <w:u w:val="single"/>
        </w:rPr>
        <w:t>校工会（妇委会）</w:t>
      </w:r>
      <w:r>
        <w:rPr>
          <w:rFonts w:hint="eastAsia" w:ascii="宋体" w:hAnsi="宋体" w:eastAsia="宋体"/>
          <w:b/>
          <w:sz w:val="24"/>
          <w:szCs w:val="24"/>
        </w:rPr>
        <w:t>：</w:t>
      </w:r>
    </w:p>
    <w:p w14:paraId="79C12EAF">
      <w:pPr>
        <w:widowControl/>
        <w:shd w:val="clear" w:color="auto" w:fill="FFFFFF"/>
        <w:spacing w:line="400" w:lineRule="atLeast"/>
        <w:jc w:val="left"/>
        <w:rPr>
          <w:rFonts w:ascii="宋体" w:hAnsi="宋体"/>
          <w:kern w:val="0"/>
          <w:szCs w:val="21"/>
          <w:u w:val="single"/>
        </w:rPr>
      </w:pPr>
      <w:r>
        <w:rPr>
          <w:rFonts w:hint="eastAsia" w:ascii="宋体" w:hAnsi="宋体"/>
          <w:kern w:val="0"/>
          <w:szCs w:val="21"/>
        </w:rPr>
        <w:t>关于</w:t>
      </w:r>
      <w:r>
        <w:rPr>
          <w:rFonts w:hint="eastAsia" w:ascii="宋体" w:hAnsi="宋体"/>
          <w:kern w:val="0"/>
          <w:szCs w:val="21"/>
          <w:u w:val="single"/>
        </w:rPr>
        <w:t xml:space="preserve">  </w:t>
      </w:r>
      <w:r>
        <w:rPr>
          <w:rFonts w:hint="eastAsia" w:ascii="宋体" w:hAnsi="宋体"/>
          <w:kern w:val="0"/>
          <w:szCs w:val="21"/>
          <w:u w:val="single"/>
          <w:lang w:eastAsia="zh-CN"/>
        </w:rPr>
        <w:t>烟台大学</w:t>
      </w:r>
      <w:r>
        <w:rPr>
          <w:rFonts w:hint="eastAsia" w:ascii="宋体" w:hAnsi="宋体"/>
          <w:kern w:val="0"/>
          <w:szCs w:val="21"/>
          <w:u w:val="single"/>
          <w:lang w:val="en-US" w:eastAsia="zh-CN"/>
        </w:rPr>
        <w:t>经济管理</w:t>
      </w:r>
      <w:r>
        <w:rPr>
          <w:rFonts w:hint="eastAsia" w:ascii="宋体" w:hAnsi="宋体"/>
          <w:kern w:val="0"/>
          <w:szCs w:val="21"/>
          <w:u w:val="single"/>
          <w:lang w:eastAsia="zh-CN"/>
        </w:rPr>
        <w:t>学院运动会入场式服装</w:t>
      </w:r>
      <w:r>
        <w:rPr>
          <w:rFonts w:hint="eastAsia" w:ascii="宋体" w:hAnsi="宋体"/>
          <w:kern w:val="0"/>
          <w:szCs w:val="21"/>
          <w:u w:val="single"/>
        </w:rPr>
        <w:t>采购项目</w:t>
      </w:r>
    </w:p>
    <w:p w14:paraId="58D433FD">
      <w:pPr>
        <w:spacing w:line="400" w:lineRule="exact"/>
        <w:rPr>
          <w:rFonts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 xml:space="preserve">一、报价表：                                   </w:t>
      </w:r>
      <w:r>
        <w:rPr>
          <w:rFonts w:hint="eastAsia" w:ascii="宋体" w:hAnsi="宋体" w:eastAsia="宋体"/>
          <w:b/>
          <w:sz w:val="15"/>
          <w:szCs w:val="15"/>
        </w:rPr>
        <w:t>报价时间</w:t>
      </w:r>
      <w:r>
        <w:rPr>
          <w:rFonts w:hint="eastAsia" w:ascii="宋体" w:hAnsi="宋体" w:eastAsia="宋体"/>
          <w:b/>
          <w:sz w:val="24"/>
          <w:szCs w:val="24"/>
        </w:rPr>
        <w:t xml:space="preserve"> ： </w:t>
      </w:r>
      <w:r>
        <w:rPr>
          <w:rFonts w:hint="eastAsia" w:ascii="宋体" w:hAnsi="宋体" w:eastAsia="宋体"/>
          <w:b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/>
          <w:b/>
          <w:sz w:val="24"/>
          <w:szCs w:val="24"/>
        </w:rPr>
        <w:t>年</w:t>
      </w:r>
      <w:r>
        <w:rPr>
          <w:rFonts w:hint="eastAsia" w:ascii="宋体" w:hAnsi="宋体" w:eastAsia="宋体"/>
          <w:b/>
          <w:sz w:val="24"/>
          <w:szCs w:val="24"/>
          <w:lang w:val="en-US" w:eastAsia="zh-CN"/>
        </w:rPr>
        <w:t xml:space="preserve">     </w:t>
      </w:r>
      <w:r>
        <w:rPr>
          <w:rFonts w:hint="eastAsia" w:ascii="宋体" w:hAnsi="宋体" w:eastAsia="宋体"/>
          <w:b/>
          <w:sz w:val="24"/>
          <w:szCs w:val="24"/>
        </w:rPr>
        <w:t xml:space="preserve">月  </w:t>
      </w:r>
    </w:p>
    <w:tbl>
      <w:tblPr>
        <w:tblStyle w:val="4"/>
        <w:tblW w:w="87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2142"/>
        <w:gridCol w:w="2224"/>
        <w:gridCol w:w="708"/>
        <w:gridCol w:w="738"/>
        <w:gridCol w:w="1134"/>
        <w:gridCol w:w="1134"/>
      </w:tblGrid>
      <w:tr w14:paraId="169FF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4" w:type="dxa"/>
            <w:gridSpan w:val="7"/>
          </w:tcPr>
          <w:p w14:paraId="5A7B8F11">
            <w:pPr>
              <w:jc w:val="left"/>
              <w:rPr>
                <w:rFonts w:ascii="楷体_GB2312" w:hAnsi="宋体" w:eastAsia="楷体_GB2312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是否完全响应采购需求 （ 是</w:t>
            </w:r>
            <w:r>
              <w:rPr>
                <w:rFonts w:ascii="宋体" w:hAnsi="宋体" w:eastAsia="宋体"/>
                <w:b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b/>
                <w:szCs w:val="21"/>
              </w:rPr>
              <w:t>）</w:t>
            </w:r>
            <w:r>
              <w:rPr>
                <w:rFonts w:hint="eastAsia" w:ascii="楷体_GB2312" w:hAnsi="宋体" w:eastAsia="楷体_GB2312"/>
                <w:b/>
                <w:szCs w:val="21"/>
              </w:rPr>
              <w:t>填“是”或“否”</w:t>
            </w:r>
          </w:p>
        </w:tc>
      </w:tr>
      <w:tr w14:paraId="2DA66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1D7068A7">
            <w:pPr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序号</w:t>
            </w:r>
          </w:p>
        </w:tc>
        <w:tc>
          <w:tcPr>
            <w:tcW w:w="2142" w:type="dxa"/>
          </w:tcPr>
          <w:p w14:paraId="5B698456">
            <w:pPr>
              <w:ind w:firstLine="211" w:firstLineChars="100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供货品目</w:t>
            </w:r>
          </w:p>
        </w:tc>
        <w:tc>
          <w:tcPr>
            <w:tcW w:w="2224" w:type="dxa"/>
          </w:tcPr>
          <w:p w14:paraId="24DD0FCA">
            <w:pPr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生产厂家、型号及技术规格</w:t>
            </w:r>
          </w:p>
        </w:tc>
        <w:tc>
          <w:tcPr>
            <w:tcW w:w="708" w:type="dxa"/>
          </w:tcPr>
          <w:p w14:paraId="19B83DE7">
            <w:pPr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数量</w:t>
            </w:r>
          </w:p>
        </w:tc>
        <w:tc>
          <w:tcPr>
            <w:tcW w:w="738" w:type="dxa"/>
          </w:tcPr>
          <w:p w14:paraId="2A85D30E">
            <w:pPr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单位</w:t>
            </w:r>
          </w:p>
        </w:tc>
        <w:tc>
          <w:tcPr>
            <w:tcW w:w="1134" w:type="dxa"/>
          </w:tcPr>
          <w:p w14:paraId="7B7E261F">
            <w:pPr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单   价</w:t>
            </w:r>
          </w:p>
          <w:p w14:paraId="1ADD886C">
            <w:pPr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（万元）</w:t>
            </w:r>
          </w:p>
        </w:tc>
        <w:tc>
          <w:tcPr>
            <w:tcW w:w="1134" w:type="dxa"/>
          </w:tcPr>
          <w:p w14:paraId="01A98D3B">
            <w:pPr>
              <w:ind w:firstLine="105" w:firstLineChars="50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小  计</w:t>
            </w:r>
          </w:p>
          <w:p w14:paraId="1BD5ED43">
            <w:pPr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（万元）</w:t>
            </w:r>
          </w:p>
        </w:tc>
      </w:tr>
      <w:tr w14:paraId="6AAB4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1B017D3E">
            <w:pPr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1</w:t>
            </w:r>
          </w:p>
        </w:tc>
        <w:tc>
          <w:tcPr>
            <w:tcW w:w="2142" w:type="dxa"/>
          </w:tcPr>
          <w:p w14:paraId="652139EF">
            <w:pPr>
              <w:rPr>
                <w:rFonts w:hint="default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Cs w:val="21"/>
                <w:lang w:val="en-US" w:eastAsia="zh-CN"/>
              </w:rPr>
              <w:t>男士夹克外套、长裤</w:t>
            </w:r>
          </w:p>
        </w:tc>
        <w:tc>
          <w:tcPr>
            <w:tcW w:w="2224" w:type="dxa"/>
          </w:tcPr>
          <w:p w14:paraId="22B16CA7">
            <w:pPr>
              <w:rPr>
                <w:rFonts w:ascii="宋体" w:hAnsi="宋体" w:eastAsia="宋体"/>
                <w:b/>
                <w:szCs w:val="21"/>
              </w:rPr>
            </w:pPr>
          </w:p>
        </w:tc>
        <w:tc>
          <w:tcPr>
            <w:tcW w:w="708" w:type="dxa"/>
          </w:tcPr>
          <w:p w14:paraId="1E5AEB94">
            <w:pPr>
              <w:rPr>
                <w:rFonts w:hint="default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Cs w:val="21"/>
                <w:lang w:val="en-US" w:eastAsia="zh-CN"/>
              </w:rPr>
              <w:t>41</w:t>
            </w:r>
          </w:p>
        </w:tc>
        <w:tc>
          <w:tcPr>
            <w:tcW w:w="738" w:type="dxa"/>
          </w:tcPr>
          <w:p w14:paraId="60AF1576">
            <w:pPr>
              <w:rPr>
                <w:rFonts w:hint="eastAsia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Cs w:val="21"/>
                <w:lang w:val="en-US" w:eastAsia="zh-CN"/>
              </w:rPr>
              <w:t>套</w:t>
            </w:r>
          </w:p>
        </w:tc>
        <w:tc>
          <w:tcPr>
            <w:tcW w:w="1134" w:type="dxa"/>
          </w:tcPr>
          <w:p w14:paraId="0F983915">
            <w:pPr>
              <w:rPr>
                <w:rFonts w:ascii="宋体" w:hAnsi="宋体" w:eastAsia="宋体"/>
                <w:b/>
                <w:szCs w:val="21"/>
              </w:rPr>
            </w:pPr>
          </w:p>
        </w:tc>
        <w:tc>
          <w:tcPr>
            <w:tcW w:w="1134" w:type="dxa"/>
          </w:tcPr>
          <w:p w14:paraId="1166177C">
            <w:pPr>
              <w:rPr>
                <w:rFonts w:ascii="宋体" w:hAnsi="宋体" w:eastAsia="宋体"/>
                <w:b/>
                <w:szCs w:val="21"/>
              </w:rPr>
            </w:pPr>
          </w:p>
        </w:tc>
      </w:tr>
      <w:tr w14:paraId="16252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4972FEC4">
            <w:pPr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2</w:t>
            </w:r>
          </w:p>
        </w:tc>
        <w:tc>
          <w:tcPr>
            <w:tcW w:w="2142" w:type="dxa"/>
          </w:tcPr>
          <w:p w14:paraId="46F1749C">
            <w:pPr>
              <w:rPr>
                <w:rFonts w:hint="default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Cs w:val="21"/>
                <w:lang w:val="en-US" w:eastAsia="zh-CN"/>
              </w:rPr>
              <w:t>女士夹克外套、长裤</w:t>
            </w:r>
          </w:p>
        </w:tc>
        <w:tc>
          <w:tcPr>
            <w:tcW w:w="2224" w:type="dxa"/>
          </w:tcPr>
          <w:p w14:paraId="08E33B70">
            <w:pPr>
              <w:rPr>
                <w:rFonts w:ascii="宋体" w:hAnsi="宋体" w:eastAsia="宋体"/>
                <w:b/>
                <w:szCs w:val="21"/>
              </w:rPr>
            </w:pPr>
          </w:p>
        </w:tc>
        <w:tc>
          <w:tcPr>
            <w:tcW w:w="708" w:type="dxa"/>
          </w:tcPr>
          <w:p w14:paraId="04A026EA">
            <w:pPr>
              <w:rPr>
                <w:rFonts w:hint="default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Cs w:val="21"/>
                <w:lang w:val="en-US" w:eastAsia="zh-CN"/>
              </w:rPr>
              <w:t>53</w:t>
            </w:r>
          </w:p>
        </w:tc>
        <w:tc>
          <w:tcPr>
            <w:tcW w:w="738" w:type="dxa"/>
          </w:tcPr>
          <w:p w14:paraId="42BA99F8">
            <w:pPr>
              <w:rPr>
                <w:rFonts w:hint="eastAsia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Cs w:val="21"/>
                <w:lang w:val="en-US" w:eastAsia="zh-CN"/>
              </w:rPr>
              <w:t>套</w:t>
            </w:r>
          </w:p>
        </w:tc>
        <w:tc>
          <w:tcPr>
            <w:tcW w:w="1134" w:type="dxa"/>
          </w:tcPr>
          <w:p w14:paraId="25D712C3">
            <w:pPr>
              <w:rPr>
                <w:rFonts w:ascii="宋体" w:hAnsi="宋体" w:eastAsia="宋体"/>
                <w:b/>
                <w:szCs w:val="21"/>
              </w:rPr>
            </w:pPr>
          </w:p>
        </w:tc>
        <w:tc>
          <w:tcPr>
            <w:tcW w:w="1134" w:type="dxa"/>
          </w:tcPr>
          <w:p w14:paraId="17B539FB">
            <w:pPr>
              <w:rPr>
                <w:rFonts w:ascii="宋体" w:hAnsi="宋体" w:eastAsia="宋体"/>
                <w:b/>
                <w:szCs w:val="21"/>
              </w:rPr>
            </w:pPr>
          </w:p>
        </w:tc>
      </w:tr>
      <w:tr w14:paraId="267BF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54EE9BB3">
            <w:pPr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3</w:t>
            </w:r>
          </w:p>
        </w:tc>
        <w:tc>
          <w:tcPr>
            <w:tcW w:w="2142" w:type="dxa"/>
          </w:tcPr>
          <w:p w14:paraId="0A1A2510">
            <w:pPr>
              <w:rPr>
                <w:rFonts w:ascii="宋体" w:hAnsi="宋体" w:eastAsia="宋体"/>
                <w:b/>
                <w:szCs w:val="21"/>
              </w:rPr>
            </w:pPr>
          </w:p>
        </w:tc>
        <w:tc>
          <w:tcPr>
            <w:tcW w:w="2224" w:type="dxa"/>
          </w:tcPr>
          <w:p w14:paraId="28586D23">
            <w:pPr>
              <w:rPr>
                <w:rFonts w:ascii="宋体" w:hAnsi="宋体" w:eastAsia="宋体"/>
                <w:b/>
                <w:szCs w:val="21"/>
              </w:rPr>
            </w:pPr>
          </w:p>
        </w:tc>
        <w:tc>
          <w:tcPr>
            <w:tcW w:w="708" w:type="dxa"/>
          </w:tcPr>
          <w:p w14:paraId="0EE95914">
            <w:pPr>
              <w:rPr>
                <w:rFonts w:ascii="宋体" w:hAnsi="宋体" w:eastAsia="宋体"/>
                <w:b/>
                <w:szCs w:val="21"/>
              </w:rPr>
            </w:pPr>
          </w:p>
        </w:tc>
        <w:tc>
          <w:tcPr>
            <w:tcW w:w="738" w:type="dxa"/>
          </w:tcPr>
          <w:p w14:paraId="3C660E1A">
            <w:pPr>
              <w:rPr>
                <w:rFonts w:ascii="宋体" w:hAnsi="宋体" w:eastAsia="宋体"/>
                <w:b/>
                <w:szCs w:val="21"/>
              </w:rPr>
            </w:pPr>
          </w:p>
        </w:tc>
        <w:tc>
          <w:tcPr>
            <w:tcW w:w="1134" w:type="dxa"/>
          </w:tcPr>
          <w:p w14:paraId="5D7D358E">
            <w:pPr>
              <w:rPr>
                <w:rFonts w:ascii="宋体" w:hAnsi="宋体" w:eastAsia="宋体"/>
                <w:b/>
                <w:szCs w:val="21"/>
              </w:rPr>
            </w:pPr>
          </w:p>
        </w:tc>
        <w:tc>
          <w:tcPr>
            <w:tcW w:w="1134" w:type="dxa"/>
          </w:tcPr>
          <w:p w14:paraId="2969C38B">
            <w:pPr>
              <w:rPr>
                <w:rFonts w:ascii="宋体" w:hAnsi="宋体" w:eastAsia="宋体"/>
                <w:b/>
                <w:szCs w:val="21"/>
              </w:rPr>
            </w:pPr>
          </w:p>
        </w:tc>
      </w:tr>
      <w:tr w14:paraId="4D4DB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03E8F021">
            <w:pPr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4</w:t>
            </w:r>
          </w:p>
        </w:tc>
        <w:tc>
          <w:tcPr>
            <w:tcW w:w="2142" w:type="dxa"/>
          </w:tcPr>
          <w:p w14:paraId="3FB9CD31">
            <w:pPr>
              <w:rPr>
                <w:rFonts w:ascii="宋体" w:hAnsi="宋体" w:eastAsia="宋体"/>
                <w:b/>
                <w:szCs w:val="21"/>
              </w:rPr>
            </w:pPr>
          </w:p>
        </w:tc>
        <w:tc>
          <w:tcPr>
            <w:tcW w:w="2224" w:type="dxa"/>
          </w:tcPr>
          <w:p w14:paraId="6E744DAD">
            <w:pPr>
              <w:rPr>
                <w:rFonts w:ascii="宋体" w:hAnsi="宋体" w:eastAsia="宋体"/>
                <w:b/>
                <w:szCs w:val="21"/>
              </w:rPr>
            </w:pPr>
          </w:p>
        </w:tc>
        <w:tc>
          <w:tcPr>
            <w:tcW w:w="708" w:type="dxa"/>
          </w:tcPr>
          <w:p w14:paraId="0060821C">
            <w:pPr>
              <w:rPr>
                <w:rFonts w:ascii="宋体" w:hAnsi="宋体" w:eastAsia="宋体"/>
                <w:b/>
                <w:szCs w:val="21"/>
              </w:rPr>
            </w:pPr>
          </w:p>
        </w:tc>
        <w:tc>
          <w:tcPr>
            <w:tcW w:w="738" w:type="dxa"/>
          </w:tcPr>
          <w:p w14:paraId="304F06C7">
            <w:pPr>
              <w:rPr>
                <w:rFonts w:ascii="宋体" w:hAnsi="宋体" w:eastAsia="宋体"/>
                <w:b/>
                <w:szCs w:val="21"/>
              </w:rPr>
            </w:pPr>
          </w:p>
        </w:tc>
        <w:tc>
          <w:tcPr>
            <w:tcW w:w="1134" w:type="dxa"/>
          </w:tcPr>
          <w:p w14:paraId="05B47333">
            <w:pPr>
              <w:rPr>
                <w:rFonts w:ascii="宋体" w:hAnsi="宋体" w:eastAsia="宋体"/>
                <w:b/>
                <w:szCs w:val="21"/>
              </w:rPr>
            </w:pPr>
          </w:p>
        </w:tc>
        <w:tc>
          <w:tcPr>
            <w:tcW w:w="1134" w:type="dxa"/>
          </w:tcPr>
          <w:p w14:paraId="06C5052E">
            <w:pPr>
              <w:rPr>
                <w:rFonts w:ascii="宋体" w:hAnsi="宋体" w:eastAsia="宋体"/>
                <w:b/>
                <w:szCs w:val="21"/>
              </w:rPr>
            </w:pPr>
          </w:p>
        </w:tc>
      </w:tr>
      <w:tr w14:paraId="1D584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3CEC4768">
            <w:pPr>
              <w:spacing w:line="240" w:lineRule="auto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报价合计</w:t>
            </w:r>
          </w:p>
        </w:tc>
        <w:tc>
          <w:tcPr>
            <w:tcW w:w="8080" w:type="dxa"/>
            <w:gridSpan w:val="6"/>
          </w:tcPr>
          <w:p w14:paraId="0F899F99">
            <w:pPr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大写：                                   小写：</w:t>
            </w:r>
          </w:p>
        </w:tc>
      </w:tr>
      <w:tr w14:paraId="6A45D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8784" w:type="dxa"/>
            <w:gridSpan w:val="7"/>
            <w:vAlign w:val="center"/>
          </w:tcPr>
          <w:p w14:paraId="5169963B">
            <w:pPr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供货期：</w:t>
            </w:r>
          </w:p>
        </w:tc>
      </w:tr>
      <w:tr w14:paraId="40067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8784" w:type="dxa"/>
            <w:gridSpan w:val="7"/>
            <w:vAlign w:val="center"/>
          </w:tcPr>
          <w:p w14:paraId="21A1FB7C">
            <w:pPr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免费质保期：</w:t>
            </w:r>
          </w:p>
        </w:tc>
      </w:tr>
      <w:tr w14:paraId="72746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8784" w:type="dxa"/>
            <w:gridSpan w:val="7"/>
            <w:vAlign w:val="center"/>
          </w:tcPr>
          <w:p w14:paraId="4E9535DD">
            <w:pPr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售后服务承诺：</w:t>
            </w:r>
          </w:p>
        </w:tc>
      </w:tr>
      <w:tr w14:paraId="292BF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8784" w:type="dxa"/>
            <w:gridSpan w:val="7"/>
            <w:vAlign w:val="center"/>
          </w:tcPr>
          <w:p w14:paraId="28786B0D">
            <w:pPr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 xml:space="preserve">备  注：                                              </w:t>
            </w:r>
          </w:p>
        </w:tc>
      </w:tr>
    </w:tbl>
    <w:p w14:paraId="3E08B328">
      <w:pPr>
        <w:spacing w:line="240" w:lineRule="atLeast"/>
        <w:rPr>
          <w:rFonts w:ascii="宋体" w:hAnsi="宋体" w:eastAsia="宋体"/>
          <w:b/>
          <w:sz w:val="18"/>
          <w:szCs w:val="18"/>
        </w:rPr>
      </w:pPr>
      <w:r>
        <w:rPr>
          <w:rFonts w:hint="eastAsia" w:ascii="宋体" w:hAnsi="宋体" w:eastAsia="宋体"/>
          <w:b/>
          <w:sz w:val="18"/>
          <w:szCs w:val="18"/>
        </w:rPr>
        <w:t xml:space="preserve">二、附件：                                                             </w:t>
      </w:r>
    </w:p>
    <w:p w14:paraId="3B833284">
      <w:pPr>
        <w:spacing w:line="240" w:lineRule="atLeast"/>
        <w:rPr>
          <w:rFonts w:ascii="宋体" w:hAnsi="宋体" w:eastAsia="宋体"/>
          <w:b/>
          <w:sz w:val="18"/>
          <w:szCs w:val="18"/>
        </w:rPr>
      </w:pPr>
      <w:r>
        <w:rPr>
          <w:rFonts w:hint="eastAsia" w:ascii="宋体" w:hAnsi="宋体" w:eastAsia="宋体"/>
          <w:b/>
          <w:sz w:val="18"/>
          <w:szCs w:val="18"/>
        </w:rPr>
        <w:t xml:space="preserve">1.营业执照复印件（加盖公章）（附后） </w:t>
      </w:r>
    </w:p>
    <w:p w14:paraId="4FF487F1">
      <w:pPr>
        <w:spacing w:line="240" w:lineRule="atLeast"/>
        <w:rPr>
          <w:rFonts w:ascii="宋体" w:hAnsi="宋体" w:eastAsia="宋体"/>
          <w:b/>
          <w:sz w:val="18"/>
          <w:szCs w:val="18"/>
        </w:rPr>
      </w:pPr>
      <w:r>
        <w:rPr>
          <w:rFonts w:hint="eastAsia" w:ascii="宋体" w:hAnsi="宋体" w:eastAsia="宋体"/>
          <w:b/>
          <w:sz w:val="18"/>
          <w:szCs w:val="18"/>
        </w:rPr>
        <w:t>2.供应商认为需要提供的其它资料（加盖公章）（附后）</w:t>
      </w:r>
    </w:p>
    <w:p w14:paraId="2ABDEFE8">
      <w:pPr>
        <w:spacing w:line="240" w:lineRule="atLeast"/>
        <w:rPr>
          <w:rFonts w:ascii="宋体" w:hAnsi="宋体" w:eastAsia="宋体"/>
          <w:b/>
          <w:sz w:val="18"/>
          <w:szCs w:val="18"/>
        </w:rPr>
      </w:pPr>
      <w:r>
        <w:rPr>
          <w:rFonts w:hint="eastAsia" w:ascii="宋体" w:hAnsi="宋体" w:eastAsia="宋体"/>
          <w:b/>
          <w:sz w:val="18"/>
          <w:szCs w:val="18"/>
        </w:rPr>
        <w:t>供应商全名：（公章）                    联系人：</w:t>
      </w:r>
    </w:p>
    <w:p w14:paraId="521DC8DC">
      <w:pPr>
        <w:spacing w:line="240" w:lineRule="atLeast"/>
        <w:rPr>
          <w:rFonts w:ascii="宋体" w:hAnsi="宋体" w:eastAsia="宋体"/>
          <w:b/>
          <w:sz w:val="18"/>
          <w:szCs w:val="18"/>
        </w:rPr>
      </w:pPr>
      <w:r>
        <w:rPr>
          <w:rFonts w:hint="eastAsia" w:ascii="宋体" w:hAnsi="宋体" w:eastAsia="宋体"/>
          <w:b/>
          <w:sz w:val="18"/>
          <w:szCs w:val="18"/>
        </w:rPr>
        <w:t>报价日期：                             联系电话：</w:t>
      </w:r>
    </w:p>
    <w:p w14:paraId="0C0267B5">
      <w:pPr>
        <w:spacing w:line="240" w:lineRule="atLeast"/>
        <w:rPr>
          <w:b/>
          <w:sz w:val="18"/>
          <w:szCs w:val="18"/>
        </w:rPr>
      </w:pPr>
      <w:r>
        <w:rPr>
          <w:rFonts w:hint="eastAsia"/>
          <w:b/>
          <w:sz w:val="18"/>
          <w:szCs w:val="18"/>
        </w:rPr>
        <w:t>注：1.报价币种为人民币，大小写不一致时以大写为准；</w:t>
      </w:r>
    </w:p>
    <w:p w14:paraId="31FDD1A5">
      <w:pPr>
        <w:spacing w:line="240" w:lineRule="atLeast"/>
        <w:ind w:firstLine="435"/>
        <w:rPr>
          <w:b/>
          <w:sz w:val="18"/>
          <w:szCs w:val="18"/>
        </w:rPr>
      </w:pPr>
      <w:r>
        <w:rPr>
          <w:rFonts w:hint="eastAsia"/>
          <w:b/>
          <w:sz w:val="18"/>
          <w:szCs w:val="18"/>
        </w:rPr>
        <w:t>2.供应商负责送货上门</w:t>
      </w:r>
      <w:bookmarkStart w:id="0" w:name="_GoBack"/>
      <w:bookmarkEnd w:id="0"/>
      <w:r>
        <w:rPr>
          <w:rFonts w:hint="eastAsia"/>
          <w:b/>
          <w:sz w:val="18"/>
          <w:szCs w:val="18"/>
        </w:rPr>
        <w:t>，报价含税和运费、安装调试费等所有相关费用，成交供应商不得以不清楚项目情况等任何理由要求增加费用。</w:t>
      </w:r>
    </w:p>
    <w:p w14:paraId="17A585EC">
      <w:pPr>
        <w:spacing w:line="240" w:lineRule="atLeast"/>
        <w:jc w:val="center"/>
        <w:rPr>
          <w:b/>
          <w:sz w:val="18"/>
          <w:szCs w:val="18"/>
        </w:rPr>
      </w:pPr>
    </w:p>
    <w:p w14:paraId="290E4AAD">
      <w:pPr>
        <w:spacing w:line="240" w:lineRule="atLeast"/>
        <w:rPr>
          <w:rFonts w:ascii="宋体" w:hAnsi="宋体" w:eastAsia="宋体"/>
          <w:b/>
          <w:sz w:val="18"/>
          <w:szCs w:val="18"/>
        </w:rPr>
      </w:pPr>
      <w:r>
        <w:rPr>
          <w:rFonts w:hint="eastAsia" w:ascii="宋体" w:hAnsi="宋体" w:eastAsia="宋体"/>
          <w:b/>
          <w:sz w:val="18"/>
          <w:szCs w:val="18"/>
        </w:rPr>
        <w:t>（以上由参与比选的供应商填写并密封，并按要求的时间和地点递交。）</w:t>
      </w:r>
    </w:p>
    <w:p w14:paraId="640DDE8C">
      <w:pPr>
        <w:spacing w:line="520" w:lineRule="exact"/>
        <w:jc w:val="center"/>
        <w:rPr>
          <w:rFonts w:ascii="方正小标宋简体" w:eastAsia="方正小标宋简体"/>
          <w:bCs/>
          <w:sz w:val="18"/>
          <w:szCs w:val="18"/>
        </w:rPr>
      </w:pPr>
    </w:p>
    <w:p w14:paraId="75980CC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729"/>
    <w:rsid w:val="00150EAD"/>
    <w:rsid w:val="00245F31"/>
    <w:rsid w:val="006F1E5B"/>
    <w:rsid w:val="00852729"/>
    <w:rsid w:val="00DF7FC9"/>
    <w:rsid w:val="0FDF74D4"/>
    <w:rsid w:val="11C73F84"/>
    <w:rsid w:val="192A6F0D"/>
    <w:rsid w:val="2EBD258D"/>
    <w:rsid w:val="33DF1758"/>
    <w:rsid w:val="446D4D10"/>
    <w:rsid w:val="47D53CB3"/>
    <w:rsid w:val="49753D38"/>
    <w:rsid w:val="499A72FA"/>
    <w:rsid w:val="5F56421A"/>
    <w:rsid w:val="675742E8"/>
    <w:rsid w:val="6C7B4239"/>
    <w:rsid w:val="725C35AF"/>
    <w:rsid w:val="7ADC5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kern w:val="2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378</Words>
  <Characters>384</Characters>
  <Lines>4</Lines>
  <Paragraphs>1</Paragraphs>
  <TotalTime>6</TotalTime>
  <ScaleCrop>false</ScaleCrop>
  <LinksUpToDate>false</LinksUpToDate>
  <CharactersWithSpaces>635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2025-02-28T01:14:00Z</dcterms:created>
  <dc:creator>刘杰</dc:creator>
  <cp:lastModifiedBy>xdlpc</cp:lastModifiedBy>
  <dcterms:modified xsi:type="dcterms:W3CDTF">2025-04-27T13:34:34Z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eyJoZGlkIjoiMTAyZTIxMTAwOWI2MjIxYzlhOTVjYjMwZDhhNjMwNDIifQ==</vt:lpwstr>
  </property>
  <property fmtid="{D5CDD505-2E9C-101B-9397-08002B2CF9AE}" pid="3" name="KSOProductBuildVer">
    <vt:lpwstr>2052-12.1.0.20784</vt:lpwstr>
  </property>
  <property fmtid="{D5CDD505-2E9C-101B-9397-08002B2CF9AE}" pid="4" name="ICV">
    <vt:lpwstr>6837B7815A3849709BF372AA9D2C190F_13</vt:lpwstr>
  </property>
</Properties>
</file>